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FE" w:rsidRDefault="00C572BE"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Functional Movement Screen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FMS</w:t>
      </w:r>
      <w:r>
        <w:rPr>
          <w:rFonts w:ascii="Arial" w:hAnsi="Arial" w:cs="Arial"/>
          <w:color w:val="222222"/>
          <w:shd w:val="clear" w:color="auto" w:fill="FFFFFF"/>
        </w:rPr>
        <w:t>) is a pre-participation screening tool designed to identify compensatory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movement</w:t>
      </w:r>
      <w:r>
        <w:rPr>
          <w:rFonts w:ascii="Arial" w:hAnsi="Arial" w:cs="Arial"/>
          <w:color w:val="222222"/>
          <w:shd w:val="clear" w:color="auto" w:fill="FFFFFF"/>
        </w:rPr>
        <w:t> patterns that are indicative of increased injury risk and inefficient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movement</w:t>
      </w:r>
      <w:r>
        <w:rPr>
          <w:rFonts w:ascii="Arial" w:hAnsi="Arial" w:cs="Arial"/>
          <w:color w:val="222222"/>
          <w:shd w:val="clear" w:color="auto" w:fill="FFFFFF"/>
        </w:rPr>
        <w:t> that causes reduced performance.</w:t>
      </w:r>
      <w:bookmarkStart w:id="0" w:name="_GoBack"/>
      <w:bookmarkEnd w:id="0"/>
    </w:p>
    <w:sectPr w:rsidR="001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BE"/>
    <w:rsid w:val="001877FE"/>
    <w:rsid w:val="00C5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55485-DF4B-4579-B5FE-610D606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2017-12-27T17:26:00Z</dcterms:created>
  <dcterms:modified xsi:type="dcterms:W3CDTF">2017-12-27T18:21:00Z</dcterms:modified>
</cp:coreProperties>
</file>